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66B" w:rsidRPr="00DF72FB" w:rsidRDefault="00CE501A" w:rsidP="00F06494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7030A0"/>
          <w:sz w:val="24"/>
          <w:szCs w:val="24"/>
        </w:rPr>
        <w:pict>
          <v:roundrect id="_x0000_s1068" style="position:absolute;left:0;text-align:left;margin-left:1.15pt;margin-top:-34.8pt;width:489.05pt;height:145.2pt;z-index:-251654144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mso-next-textbox:#_x0000_s1068">
              <w:txbxContent>
                <w:p w:rsidR="00DF72FB" w:rsidRDefault="00DF72FB"/>
              </w:txbxContent>
            </v:textbox>
          </v:roundrect>
        </w:pict>
      </w:r>
      <w:r w:rsidR="0088414D" w:rsidRPr="00DF72FB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Rayat Shikshan Sanstha’s</w:t>
      </w:r>
    </w:p>
    <w:p w:rsidR="00F06494" w:rsidRDefault="0088414D" w:rsidP="00F06494">
      <w:pPr>
        <w:pStyle w:val="Heading1"/>
        <w:spacing w:before="6"/>
        <w:ind w:left="0"/>
        <w:jc w:val="center"/>
        <w:rPr>
          <w:color w:val="0070C0"/>
          <w:sz w:val="32"/>
          <w:szCs w:val="32"/>
        </w:rPr>
      </w:pPr>
      <w:r w:rsidRPr="00F06494">
        <w:rPr>
          <w:color w:val="0070C0"/>
          <w:sz w:val="32"/>
          <w:szCs w:val="32"/>
        </w:rPr>
        <w:t>Dr.Patangrao Kadam Mahavidyalaya, Ramanandnagar (Burli)</w:t>
      </w:r>
    </w:p>
    <w:p w:rsidR="00DB566B" w:rsidRPr="00DF72FB" w:rsidRDefault="0088414D" w:rsidP="00F06494">
      <w:pPr>
        <w:pStyle w:val="normal0"/>
        <w:spacing w:before="2"/>
        <w:jc w:val="center"/>
        <w:rPr>
          <w:rFonts w:ascii="Times New Roman" w:eastAsia="Times New Roman" w:hAnsi="Times New Roman" w:cs="Times New Roman"/>
          <w:b/>
          <w:color w:val="FF0066"/>
          <w:sz w:val="36"/>
          <w:szCs w:val="36"/>
        </w:rPr>
      </w:pPr>
      <w:r w:rsidRPr="00DF72FB">
        <w:rPr>
          <w:rFonts w:ascii="Times New Roman" w:eastAsia="Times New Roman" w:hAnsi="Times New Roman" w:cs="Times New Roman"/>
          <w:b/>
          <w:color w:val="FF0066"/>
          <w:sz w:val="36"/>
          <w:szCs w:val="36"/>
        </w:rPr>
        <w:t>“One Day Workshop on “</w:t>
      </w:r>
      <w:r w:rsidR="00903EF6">
        <w:rPr>
          <w:rFonts w:ascii="Times New Roman" w:eastAsia="Times New Roman" w:hAnsi="Times New Roman" w:cs="Times New Roman"/>
          <w:b/>
          <w:color w:val="FF0066"/>
          <w:sz w:val="36"/>
          <w:szCs w:val="36"/>
        </w:rPr>
        <w:t>Global leadership in Science and Innovation for Viksit Bharat</w:t>
      </w:r>
      <w:r w:rsidRPr="00DF72FB">
        <w:rPr>
          <w:rFonts w:ascii="Times New Roman" w:eastAsia="Times New Roman" w:hAnsi="Times New Roman" w:cs="Times New Roman"/>
          <w:b/>
          <w:color w:val="FF0066"/>
          <w:sz w:val="36"/>
          <w:szCs w:val="36"/>
        </w:rPr>
        <w:t>”</w:t>
      </w:r>
    </w:p>
    <w:p w:rsidR="00DB566B" w:rsidRPr="00F06494" w:rsidRDefault="0088414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99" w:after="0" w:line="240" w:lineRule="auto"/>
        <w:ind w:right="222"/>
        <w:jc w:val="right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  <w:r w:rsidRPr="00F06494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 xml:space="preserve">Date – </w:t>
      </w:r>
      <w:r w:rsidR="008B54AA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28</w:t>
      </w:r>
      <w:r w:rsidRPr="00F06494">
        <w:rPr>
          <w:rFonts w:ascii="Times New Roman" w:eastAsia="Times New Roman" w:hAnsi="Times New Roman" w:cs="Times New Roman"/>
          <w:b/>
          <w:color w:val="7030A0"/>
          <w:sz w:val="24"/>
          <w:szCs w:val="24"/>
          <w:vertAlign w:val="superscript"/>
        </w:rPr>
        <w:t>th</w:t>
      </w:r>
      <w:r w:rsidR="008B54AA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 xml:space="preserve"> Feb. 2025</w:t>
      </w:r>
    </w:p>
    <w:p w:rsidR="00DB566B" w:rsidRDefault="00DB566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99" w:after="0" w:line="240" w:lineRule="auto"/>
        <w:ind w:right="222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63173" w:rsidRDefault="00B6317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99" w:after="0" w:line="240" w:lineRule="auto"/>
        <w:ind w:right="222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9395F" w:rsidRPr="00F70325" w:rsidRDefault="00F91EC6" w:rsidP="00F70325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325">
        <w:rPr>
          <w:rFonts w:ascii="Times New Roman" w:eastAsia="Times New Roman" w:hAnsi="Times New Roman" w:cs="Times New Roman"/>
          <w:sz w:val="28"/>
          <w:szCs w:val="28"/>
        </w:rPr>
        <w:t xml:space="preserve">Dr.Patangrao Kadam Mahavidyalaya, </w:t>
      </w:r>
      <w:proofErr w:type="spellStart"/>
      <w:r w:rsidRPr="00F70325">
        <w:rPr>
          <w:rFonts w:ascii="Times New Roman" w:eastAsia="Times New Roman" w:hAnsi="Times New Roman" w:cs="Times New Roman"/>
          <w:sz w:val="28"/>
          <w:szCs w:val="28"/>
        </w:rPr>
        <w:t>Ramanadnagar</w:t>
      </w:r>
      <w:proofErr w:type="spellEnd"/>
      <w:r w:rsidRPr="00F70325">
        <w:rPr>
          <w:rFonts w:ascii="Times New Roman" w:eastAsia="Times New Roman" w:hAnsi="Times New Roman" w:cs="Times New Roman"/>
          <w:sz w:val="28"/>
          <w:szCs w:val="28"/>
        </w:rPr>
        <w:t xml:space="preserve"> (Burli</w:t>
      </w:r>
      <w:proofErr w:type="gramStart"/>
      <w:r w:rsidRPr="00F70325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19395F" w:rsidRPr="00F70325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19395F" w:rsidRPr="00F70325">
        <w:rPr>
          <w:rFonts w:ascii="Times New Roman" w:eastAsia="Times New Roman" w:hAnsi="Times New Roman" w:cs="Times New Roman"/>
          <w:sz w:val="28"/>
          <w:szCs w:val="28"/>
        </w:rPr>
        <w:t xml:space="preserve">department of Physics in collaboration </w:t>
      </w:r>
      <w:r w:rsidRPr="00F70325">
        <w:rPr>
          <w:rFonts w:ascii="Times New Roman" w:eastAsia="Times New Roman" w:hAnsi="Times New Roman" w:cs="Times New Roman"/>
          <w:sz w:val="28"/>
          <w:szCs w:val="28"/>
        </w:rPr>
        <w:t>with IQAC organized One Day Workshop on ‘</w:t>
      </w:r>
      <w:r w:rsidR="00903EF6" w:rsidRPr="00F703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One Day Workshop on “Global leadership in Science and Innovation for </w:t>
      </w:r>
      <w:proofErr w:type="spellStart"/>
      <w:r w:rsidR="00903EF6" w:rsidRPr="00F703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Viksit</w:t>
      </w:r>
      <w:proofErr w:type="spellEnd"/>
      <w:r w:rsidR="00903EF6" w:rsidRPr="00F703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Bharat</w:t>
      </w:r>
      <w:r w:rsidR="00903EF6" w:rsidRPr="00F703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0325">
        <w:rPr>
          <w:rFonts w:ascii="Times New Roman" w:eastAsia="Times New Roman" w:hAnsi="Times New Roman" w:cs="Times New Roman"/>
          <w:sz w:val="28"/>
          <w:szCs w:val="28"/>
        </w:rPr>
        <w:t>on 28th Feb 2025.</w:t>
      </w:r>
      <w:r w:rsidR="0019395F" w:rsidRPr="00F70325">
        <w:rPr>
          <w:rFonts w:ascii="Times New Roman" w:hAnsi="Times New Roman" w:cs="Times New Roman"/>
          <w:sz w:val="28"/>
          <w:szCs w:val="28"/>
        </w:rPr>
        <w:t xml:space="preserve"> </w:t>
      </w:r>
      <w:r w:rsidR="00F70325" w:rsidRPr="00F70325">
        <w:rPr>
          <w:rFonts w:ascii="Times New Roman" w:hAnsi="Times New Roman" w:cs="Times New Roman"/>
          <w:sz w:val="28"/>
          <w:szCs w:val="28"/>
        </w:rPr>
        <w:t xml:space="preserve">The intention to organize this workshop is that </w:t>
      </w:r>
      <w:r w:rsidR="0019395F" w:rsidRPr="00F70325">
        <w:rPr>
          <w:rFonts w:ascii="Times New Roman" w:eastAsia="Times New Roman" w:hAnsi="Times New Roman" w:cs="Times New Roman"/>
          <w:sz w:val="28"/>
          <w:szCs w:val="28"/>
        </w:rPr>
        <w:t xml:space="preserve">India has the potential to lead globally in science and innovation, aligning with the vision of </w:t>
      </w:r>
      <w:proofErr w:type="spellStart"/>
      <w:r w:rsidR="0019395F" w:rsidRPr="00F70325">
        <w:rPr>
          <w:rFonts w:ascii="Times New Roman" w:eastAsia="Times New Roman" w:hAnsi="Times New Roman" w:cs="Times New Roman"/>
          <w:sz w:val="28"/>
          <w:szCs w:val="28"/>
        </w:rPr>
        <w:t>Viksit</w:t>
      </w:r>
      <w:proofErr w:type="spellEnd"/>
      <w:r w:rsidR="0019395F" w:rsidRPr="00F70325">
        <w:rPr>
          <w:rFonts w:ascii="Times New Roman" w:eastAsia="Times New Roman" w:hAnsi="Times New Roman" w:cs="Times New Roman"/>
          <w:sz w:val="28"/>
          <w:szCs w:val="28"/>
        </w:rPr>
        <w:t xml:space="preserve"> Bharat 2047. With strong government support, increased R&amp;D investment, and a focus on cutting-edge technologies, India can emerge as a global powerhouse in science and technology. By addressing existing challenges and fostering a culture of innovation, India can shape the future of global science and innovation while ensuring sustainable and inclusive growth.</w:t>
      </w:r>
    </w:p>
    <w:p w:rsidR="00F91EC6" w:rsidRDefault="00F91EC6" w:rsidP="00F70325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EC6">
        <w:rPr>
          <w:rFonts w:ascii="Times New Roman" w:eastAsia="Times New Roman" w:hAnsi="Times New Roman" w:cs="Times New Roman"/>
          <w:sz w:val="28"/>
          <w:szCs w:val="28"/>
        </w:rPr>
        <w:t xml:space="preserve"> The introduction &amp; welcome of this workshop was done by </w:t>
      </w:r>
      <w:proofErr w:type="spellStart"/>
      <w:r w:rsidRPr="00F91EC6">
        <w:rPr>
          <w:rFonts w:ascii="Times New Roman" w:eastAsia="Times New Roman" w:hAnsi="Times New Roman" w:cs="Times New Roman"/>
          <w:sz w:val="28"/>
          <w:szCs w:val="28"/>
        </w:rPr>
        <w:t>Mrs.Asha</w:t>
      </w:r>
      <w:proofErr w:type="spellEnd"/>
      <w:r w:rsidRPr="00F91E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1EC6">
        <w:rPr>
          <w:rFonts w:ascii="Times New Roman" w:eastAsia="Times New Roman" w:hAnsi="Times New Roman" w:cs="Times New Roman"/>
          <w:sz w:val="28"/>
          <w:szCs w:val="28"/>
        </w:rPr>
        <w:t>Madavi</w:t>
      </w:r>
      <w:proofErr w:type="spellEnd"/>
      <w:r w:rsidRPr="00F91EC6">
        <w:rPr>
          <w:rFonts w:ascii="Times New Roman" w:eastAsia="Times New Roman" w:hAnsi="Times New Roman" w:cs="Times New Roman"/>
          <w:sz w:val="28"/>
          <w:szCs w:val="28"/>
        </w:rPr>
        <w:t xml:space="preserve"> Head, Department of Geography. The Inauguration was done with auspicious hand by chief guest </w:t>
      </w:r>
      <w:proofErr w:type="spellStart"/>
      <w:r w:rsidRPr="00F91EC6">
        <w:rPr>
          <w:rFonts w:ascii="Times New Roman" w:eastAsia="Times New Roman" w:hAnsi="Times New Roman" w:cs="Times New Roman"/>
          <w:sz w:val="28"/>
          <w:szCs w:val="28"/>
        </w:rPr>
        <w:t>Mr.M.Y.Madvanna</w:t>
      </w:r>
      <w:proofErr w:type="spellEnd"/>
      <w:r w:rsidRPr="00F91EC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F91EC6">
        <w:rPr>
          <w:rFonts w:ascii="Times New Roman" w:eastAsia="Times New Roman" w:hAnsi="Times New Roman" w:cs="Times New Roman"/>
          <w:sz w:val="28"/>
          <w:szCs w:val="28"/>
        </w:rPr>
        <w:t>Akhil</w:t>
      </w:r>
      <w:proofErr w:type="spellEnd"/>
      <w:r w:rsidRPr="00F91E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1EC6">
        <w:rPr>
          <w:rFonts w:ascii="Times New Roman" w:eastAsia="Times New Roman" w:hAnsi="Times New Roman" w:cs="Times New Roman"/>
          <w:sz w:val="28"/>
          <w:szCs w:val="28"/>
        </w:rPr>
        <w:t>Bhartiya</w:t>
      </w:r>
      <w:proofErr w:type="spellEnd"/>
      <w:r w:rsidRPr="00F91E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1EC6">
        <w:rPr>
          <w:rFonts w:ascii="Times New Roman" w:eastAsia="Times New Roman" w:hAnsi="Times New Roman" w:cs="Times New Roman"/>
          <w:sz w:val="28"/>
          <w:szCs w:val="28"/>
        </w:rPr>
        <w:t>Vidyan</w:t>
      </w:r>
      <w:proofErr w:type="spellEnd"/>
      <w:r w:rsidRPr="00F91E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1EC6">
        <w:rPr>
          <w:rFonts w:ascii="Times New Roman" w:eastAsia="Times New Roman" w:hAnsi="Times New Roman" w:cs="Times New Roman"/>
          <w:sz w:val="28"/>
          <w:szCs w:val="28"/>
        </w:rPr>
        <w:t>Parishad</w:t>
      </w:r>
      <w:proofErr w:type="spellEnd"/>
      <w:r w:rsidRPr="00F91EC6">
        <w:rPr>
          <w:rFonts w:ascii="Times New Roman" w:eastAsia="Times New Roman" w:hAnsi="Times New Roman" w:cs="Times New Roman"/>
          <w:sz w:val="28"/>
          <w:szCs w:val="28"/>
        </w:rPr>
        <w:t xml:space="preserve">) and </w:t>
      </w:r>
      <w:proofErr w:type="spellStart"/>
      <w:r w:rsidRPr="00F91EC6">
        <w:rPr>
          <w:rFonts w:ascii="Times New Roman" w:eastAsia="Times New Roman" w:hAnsi="Times New Roman" w:cs="Times New Roman"/>
          <w:sz w:val="28"/>
          <w:szCs w:val="28"/>
        </w:rPr>
        <w:t>Hon.Prin</w:t>
      </w:r>
      <w:proofErr w:type="spellEnd"/>
      <w:r w:rsidRPr="00F91EC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F91EC6">
        <w:rPr>
          <w:rFonts w:ascii="Times New Roman" w:eastAsia="Times New Roman" w:hAnsi="Times New Roman" w:cs="Times New Roman"/>
          <w:sz w:val="28"/>
          <w:szCs w:val="28"/>
        </w:rPr>
        <w:t xml:space="preserve">Dr. U. V. </w:t>
      </w:r>
      <w:proofErr w:type="spellStart"/>
      <w:r w:rsidRPr="00F91EC6">
        <w:rPr>
          <w:rFonts w:ascii="Times New Roman" w:eastAsia="Times New Roman" w:hAnsi="Times New Roman" w:cs="Times New Roman"/>
          <w:sz w:val="28"/>
          <w:szCs w:val="28"/>
        </w:rPr>
        <w:t>Patil</w:t>
      </w:r>
      <w:proofErr w:type="spellEnd"/>
      <w:r w:rsidRPr="00F91EC6">
        <w:rPr>
          <w:rFonts w:ascii="Times New Roman" w:eastAsia="Times New Roman" w:hAnsi="Times New Roman" w:cs="Times New Roman"/>
          <w:sz w:val="28"/>
          <w:szCs w:val="28"/>
        </w:rPr>
        <w:t xml:space="preserve"> president of this Function.</w:t>
      </w:r>
      <w:proofErr w:type="gramEnd"/>
      <w:r w:rsidRPr="00F91E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1EC6">
        <w:rPr>
          <w:rFonts w:ascii="Times New Roman" w:eastAsia="Times New Roman" w:hAnsi="Times New Roman" w:cs="Times New Roman"/>
          <w:sz w:val="28"/>
          <w:szCs w:val="28"/>
        </w:rPr>
        <w:t>Mr.M.Y.Madvanna</w:t>
      </w:r>
      <w:proofErr w:type="spellEnd"/>
      <w:r w:rsidRPr="00F91EC6">
        <w:rPr>
          <w:rFonts w:ascii="Times New Roman" w:eastAsia="Times New Roman" w:hAnsi="Times New Roman" w:cs="Times New Roman"/>
          <w:sz w:val="28"/>
          <w:szCs w:val="28"/>
        </w:rPr>
        <w:t xml:space="preserve"> has continued as a resource person and delivered the Guest lecture on the </w:t>
      </w:r>
      <w:r w:rsidR="00F70325" w:rsidRPr="00F70325">
        <w:rPr>
          <w:rFonts w:ascii="Times New Roman" w:eastAsia="Times New Roman" w:hAnsi="Times New Roman" w:cs="Times New Roman"/>
          <w:sz w:val="28"/>
          <w:szCs w:val="28"/>
        </w:rPr>
        <w:t xml:space="preserve">Supporting innovation-driven startups in cutting-edge fields like robotics, nanotechnology, and advanced materials. </w:t>
      </w:r>
      <w:proofErr w:type="spellStart"/>
      <w:r w:rsidRPr="00F91EC6">
        <w:rPr>
          <w:rFonts w:ascii="Times New Roman" w:eastAsia="Times New Roman" w:hAnsi="Times New Roman" w:cs="Times New Roman"/>
          <w:sz w:val="28"/>
          <w:szCs w:val="28"/>
        </w:rPr>
        <w:t>Dr.Gauri</w:t>
      </w:r>
      <w:proofErr w:type="spellEnd"/>
      <w:r w:rsidRPr="00F91E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1EC6">
        <w:rPr>
          <w:rFonts w:ascii="Times New Roman" w:eastAsia="Times New Roman" w:hAnsi="Times New Roman" w:cs="Times New Roman"/>
          <w:sz w:val="28"/>
          <w:szCs w:val="28"/>
        </w:rPr>
        <w:t>Patil</w:t>
      </w:r>
      <w:proofErr w:type="spellEnd"/>
      <w:r w:rsidRPr="00F91EC6">
        <w:rPr>
          <w:rFonts w:ascii="Times New Roman" w:eastAsia="Times New Roman" w:hAnsi="Times New Roman" w:cs="Times New Roman"/>
          <w:sz w:val="28"/>
          <w:szCs w:val="28"/>
        </w:rPr>
        <w:t xml:space="preserve"> gives introduction of the chief </w:t>
      </w:r>
      <w:proofErr w:type="spellStart"/>
      <w:r w:rsidRPr="00F91EC6">
        <w:rPr>
          <w:rFonts w:ascii="Times New Roman" w:eastAsia="Times New Roman" w:hAnsi="Times New Roman" w:cs="Times New Roman"/>
          <w:sz w:val="28"/>
          <w:szCs w:val="28"/>
        </w:rPr>
        <w:t>guest.Hon</w:t>
      </w:r>
      <w:proofErr w:type="spellEnd"/>
      <w:r w:rsidRPr="00F91EC6">
        <w:rPr>
          <w:rFonts w:ascii="Times New Roman" w:eastAsia="Times New Roman" w:hAnsi="Times New Roman" w:cs="Times New Roman"/>
          <w:sz w:val="28"/>
          <w:szCs w:val="28"/>
        </w:rPr>
        <w:t xml:space="preserve">. Prin. Dr. U. V. </w:t>
      </w:r>
      <w:proofErr w:type="spellStart"/>
      <w:r w:rsidRPr="00F91EC6">
        <w:rPr>
          <w:rFonts w:ascii="Times New Roman" w:eastAsia="Times New Roman" w:hAnsi="Times New Roman" w:cs="Times New Roman"/>
          <w:sz w:val="28"/>
          <w:szCs w:val="28"/>
        </w:rPr>
        <w:t>Patil</w:t>
      </w:r>
      <w:proofErr w:type="spellEnd"/>
      <w:r w:rsidRPr="00F91EC6">
        <w:rPr>
          <w:rFonts w:ascii="Times New Roman" w:eastAsia="Times New Roman" w:hAnsi="Times New Roman" w:cs="Times New Roman"/>
          <w:sz w:val="28"/>
          <w:szCs w:val="28"/>
        </w:rPr>
        <w:t xml:space="preserve"> gave presidential address and she </w:t>
      </w:r>
      <w:proofErr w:type="gramStart"/>
      <w:r w:rsidRPr="00F91EC6">
        <w:rPr>
          <w:rFonts w:ascii="Times New Roman" w:eastAsia="Times New Roman" w:hAnsi="Times New Roman" w:cs="Times New Roman"/>
          <w:sz w:val="28"/>
          <w:szCs w:val="28"/>
        </w:rPr>
        <w:t>encourage</w:t>
      </w:r>
      <w:proofErr w:type="gramEnd"/>
      <w:r w:rsidRPr="00F91EC6">
        <w:rPr>
          <w:rFonts w:ascii="Times New Roman" w:eastAsia="Times New Roman" w:hAnsi="Times New Roman" w:cs="Times New Roman"/>
          <w:sz w:val="28"/>
          <w:szCs w:val="28"/>
        </w:rPr>
        <w:t xml:space="preserve"> the students for Research. The Vote of thanks </w:t>
      </w:r>
      <w:r w:rsidRPr="00F91EC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was proposed by the Mrs. P. D. </w:t>
      </w:r>
      <w:proofErr w:type="spellStart"/>
      <w:r w:rsidRPr="00F91EC6">
        <w:rPr>
          <w:rFonts w:ascii="Times New Roman" w:eastAsia="Times New Roman" w:hAnsi="Times New Roman" w:cs="Times New Roman"/>
          <w:sz w:val="28"/>
          <w:szCs w:val="28"/>
        </w:rPr>
        <w:t>Jirage</w:t>
      </w:r>
      <w:proofErr w:type="spellEnd"/>
      <w:r w:rsidRPr="00F91EC6">
        <w:rPr>
          <w:rFonts w:ascii="Times New Roman" w:eastAsia="Times New Roman" w:hAnsi="Times New Roman" w:cs="Times New Roman"/>
          <w:sz w:val="28"/>
          <w:szCs w:val="28"/>
        </w:rPr>
        <w:t xml:space="preserve"> Head, Departme</w:t>
      </w:r>
      <w:r w:rsidR="00F70325">
        <w:rPr>
          <w:rFonts w:ascii="Times New Roman" w:eastAsia="Times New Roman" w:hAnsi="Times New Roman" w:cs="Times New Roman"/>
          <w:sz w:val="28"/>
          <w:szCs w:val="28"/>
        </w:rPr>
        <w:t xml:space="preserve">nt of Mathematics There were 55 </w:t>
      </w:r>
      <w:r w:rsidRPr="00F91EC6">
        <w:rPr>
          <w:rFonts w:ascii="Times New Roman" w:eastAsia="Times New Roman" w:hAnsi="Times New Roman" w:cs="Times New Roman"/>
          <w:sz w:val="28"/>
          <w:szCs w:val="28"/>
        </w:rPr>
        <w:t>participants participated in this workshop.</w:t>
      </w:r>
    </w:p>
    <w:p w:rsidR="00F70325" w:rsidRDefault="009B074F" w:rsidP="00F70325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501A">
        <w:pict>
          <v:roundrect id="_x0000_s1045" style="position:absolute;left:0;text-align:left;margin-left:211.9pt;margin-top:-5.75pt;width:278.9pt;height:126pt;z-index:251659264;mso-position-horizontal-relative:margin" arcsize="10923f" fillcolor="white [3201]" strokecolor="#fabf8f [1945]" strokeweight="1pt">
            <v:fill color2="#fbd4b4 [1305]" angle="180" focusposition="1" focussize="" focus="100%" type="gradient"/>
            <v:shadow on="t" type="perspective" color="#974706 [1609]" opacity=".5" offset="1pt" offset2="-3pt"/>
            <v:textbox style="mso-next-textbox:#_x0000_s1045">
              <w:txbxContent>
                <w:p w:rsidR="0067276C" w:rsidRPr="00D61AA9" w:rsidRDefault="0088414D" w:rsidP="0067276C">
                  <w:pPr>
                    <w:pStyle w:val="normal0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en-IN"/>
                    </w:rPr>
                  </w:pPr>
                  <w:r w:rsidRPr="00D61AA9">
                    <w:rPr>
                      <w:rFonts w:ascii="Times New Roman" w:hAnsi="Times New Roman" w:cs="Times New Roman"/>
                      <w:b/>
                      <w:bCs/>
                      <w:lang w:val="en-IN"/>
                    </w:rPr>
                    <w:t>Outcomes</w:t>
                  </w:r>
                </w:p>
                <w:p w:rsidR="00D61AA9" w:rsidRPr="00D61AA9" w:rsidRDefault="000A5EAE" w:rsidP="0067276C">
                  <w:pPr>
                    <w:pStyle w:val="normal0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b/>
                      <w:bCs/>
                      <w:lang w:val="en-I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lang w:val="en-IN"/>
                    </w:rPr>
                    <w:t xml:space="preserve">Students get awareness about </w:t>
                  </w:r>
                  <w:r w:rsidR="00D61AA9" w:rsidRPr="00D61AA9">
                    <w:rPr>
                      <w:rFonts w:ascii="Times New Roman" w:eastAsia="Times New Roman" w:hAnsi="Times New Roman" w:cs="Times New Roman"/>
                      <w:b/>
                    </w:rPr>
                    <w:t>future of global science and innovation while ensuring sustainable and inclusive growth.</w:t>
                  </w:r>
                </w:p>
                <w:p w:rsidR="0067276C" w:rsidRPr="00D61AA9" w:rsidRDefault="0088414D" w:rsidP="0067276C">
                  <w:pPr>
                    <w:pStyle w:val="normal0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b/>
                      <w:bCs/>
                      <w:lang w:val="en-IN"/>
                    </w:rPr>
                  </w:pPr>
                  <w:r w:rsidRPr="00D61AA9">
                    <w:rPr>
                      <w:rFonts w:ascii="Times New Roman" w:hAnsi="Times New Roman" w:cs="Times New Roman"/>
                      <w:b/>
                      <w:bCs/>
                      <w:lang w:val="en-IN"/>
                    </w:rPr>
                    <w:t>Student</w:t>
                  </w:r>
                  <w:r w:rsidR="007D3A15" w:rsidRPr="00D61AA9">
                    <w:rPr>
                      <w:rFonts w:ascii="Times New Roman" w:hAnsi="Times New Roman" w:cs="Times New Roman"/>
                      <w:b/>
                      <w:bCs/>
                      <w:lang w:val="en-IN"/>
                    </w:rPr>
                    <w:t>s get ideas about innovation and invention</w:t>
                  </w:r>
                </w:p>
              </w:txbxContent>
            </v:textbox>
            <w10:wrap anchorx="margin"/>
          </v:roundrect>
        </w:pict>
      </w:r>
      <w:r w:rsidR="00CE501A">
        <w:rPr>
          <w:rFonts w:ascii="Times New Roman" w:eastAsia="Times New Roman" w:hAnsi="Times New Roman" w:cs="Times New Roman"/>
          <w:noProof/>
          <w:sz w:val="28"/>
          <w:szCs w:val="28"/>
        </w:rPr>
        <w:pict>
          <v:rect id="_x0000_s1071" style="position:absolute;left:0;text-align:left;margin-left:-13.35pt;margin-top:-1.05pt;width:157.35pt;height:83pt;z-index:251663360">
            <v:textbox style="mso-next-textbox:#_x0000_s1071">
              <w:txbxContent>
                <w:p w:rsidR="00F70325" w:rsidRPr="009B074F" w:rsidRDefault="00F70325">
                  <w:pPr>
                    <w:rPr>
                      <w:b/>
                      <w:color w:val="002060"/>
                      <w:lang w:val="en-IN"/>
                    </w:rPr>
                  </w:pPr>
                  <w:proofErr w:type="spellStart"/>
                  <w:r w:rsidRPr="009B074F">
                    <w:rPr>
                      <w:b/>
                      <w:color w:val="002060"/>
                      <w:lang w:val="en-IN"/>
                    </w:rPr>
                    <w:t>Beneficiries</w:t>
                  </w:r>
                  <w:proofErr w:type="spellEnd"/>
                </w:p>
                <w:p w:rsidR="00F70325" w:rsidRPr="009B074F" w:rsidRDefault="00F70325">
                  <w:pPr>
                    <w:rPr>
                      <w:b/>
                      <w:color w:val="C00000"/>
                      <w:lang w:val="en-IN"/>
                    </w:rPr>
                  </w:pPr>
                  <w:r w:rsidRPr="009B074F">
                    <w:rPr>
                      <w:b/>
                      <w:color w:val="C00000"/>
                      <w:lang w:val="en-IN"/>
                    </w:rPr>
                    <w:t>Students-48</w:t>
                  </w:r>
                </w:p>
                <w:p w:rsidR="00F70325" w:rsidRPr="009B074F" w:rsidRDefault="00F70325">
                  <w:pPr>
                    <w:rPr>
                      <w:b/>
                      <w:color w:val="C00000"/>
                      <w:lang w:val="en-IN"/>
                    </w:rPr>
                  </w:pPr>
                  <w:r w:rsidRPr="009B074F">
                    <w:rPr>
                      <w:b/>
                      <w:color w:val="C00000"/>
                      <w:lang w:val="en-IN"/>
                    </w:rPr>
                    <w:t>Faculty-07</w:t>
                  </w:r>
                </w:p>
              </w:txbxContent>
            </v:textbox>
          </v:rect>
        </w:pict>
      </w:r>
    </w:p>
    <w:p w:rsidR="009D0C16" w:rsidRPr="00F91EC6" w:rsidRDefault="009D0C16" w:rsidP="00F91EC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566B" w:rsidRDefault="00DB566B">
      <w:pPr>
        <w:pStyle w:val="normal0"/>
        <w:ind w:right="-279"/>
        <w:rPr>
          <w:rFonts w:ascii="Times New Roman" w:eastAsia="Times New Roman" w:hAnsi="Times New Roman" w:cs="Times New Roman"/>
          <w:sz w:val="24"/>
          <w:szCs w:val="24"/>
        </w:rPr>
      </w:pPr>
    </w:p>
    <w:p w:rsidR="00DB566B" w:rsidRDefault="00DB566B">
      <w:pPr>
        <w:pStyle w:val="normal0"/>
        <w:ind w:right="-279"/>
        <w:rPr>
          <w:rFonts w:ascii="Times New Roman" w:eastAsia="Times New Roman" w:hAnsi="Times New Roman" w:cs="Times New Roman"/>
          <w:sz w:val="24"/>
          <w:szCs w:val="24"/>
        </w:rPr>
      </w:pPr>
    </w:p>
    <w:p w:rsidR="00FF09C1" w:rsidRDefault="00CE501A">
      <w:pPr>
        <w:pStyle w:val="normal0"/>
        <w:ind w:right="-279"/>
      </w:pPr>
      <w:bookmarkStart w:id="0" w:name="_gjdgxs" w:colFirst="0" w:colLast="0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tbl>
      <w:tblPr>
        <w:tblStyle w:val="TableGrid"/>
        <w:tblW w:w="0" w:type="auto"/>
        <w:tblLook w:val="04A0"/>
      </w:tblPr>
      <w:tblGrid>
        <w:gridCol w:w="4946"/>
        <w:gridCol w:w="4887"/>
      </w:tblGrid>
      <w:tr w:rsidR="003B50CC" w:rsidTr="000C0555">
        <w:tc>
          <w:tcPr>
            <w:tcW w:w="4946" w:type="dxa"/>
          </w:tcPr>
          <w:p w:rsidR="003B50CC" w:rsidRDefault="003B50CC" w:rsidP="007E7568">
            <w:pPr>
              <w:pStyle w:val="NormalWeb"/>
            </w:pPr>
            <w:r w:rsidRPr="003B50CC">
              <w:rPr>
                <w:noProof/>
              </w:rPr>
              <w:drawing>
                <wp:inline distT="0" distB="0" distL="0" distR="0">
                  <wp:extent cx="2986617" cy="2116667"/>
                  <wp:effectExtent l="19050" t="0" r="4233" b="0"/>
                  <wp:docPr id="15" name="Picture 5" descr="C:\Users\Dell\Downloads\WhatsApp Image 2025-03-04 at 16.10.5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Dell\Downloads\WhatsApp Image 2025-03-04 at 16.10.5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2187" cy="21206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7" w:type="dxa"/>
          </w:tcPr>
          <w:p w:rsidR="003B50CC" w:rsidRDefault="003B50CC" w:rsidP="007E7568">
            <w:pPr>
              <w:pStyle w:val="NormalWeb"/>
            </w:pPr>
            <w:r w:rsidRPr="003B50CC">
              <w:rPr>
                <w:noProof/>
              </w:rPr>
              <w:drawing>
                <wp:inline distT="0" distB="0" distL="0" distR="0">
                  <wp:extent cx="2952750" cy="2113358"/>
                  <wp:effectExtent l="19050" t="0" r="0" b="0"/>
                  <wp:docPr id="19" name="Picture 13" descr="C:\Users\Dell\Downloads\WhatsApp Image 2025-03-04 at 16.10.5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Dell\Downloads\WhatsApp Image 2025-03-04 at 16.10.5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6317" cy="21159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5B0A" w:rsidTr="0016620B">
        <w:tc>
          <w:tcPr>
            <w:tcW w:w="9833" w:type="dxa"/>
            <w:gridSpan w:val="2"/>
          </w:tcPr>
          <w:p w:rsidR="00DF5B0A" w:rsidRDefault="00DF5B0A" w:rsidP="00DF5B0A">
            <w:pPr>
              <w:pStyle w:val="NormalWeb"/>
              <w:jc w:val="center"/>
            </w:pPr>
            <w:r>
              <w:t>While felicitating chief guest</w:t>
            </w:r>
          </w:p>
        </w:tc>
      </w:tr>
      <w:tr w:rsidR="003B50CC" w:rsidTr="00DF5B0A">
        <w:tc>
          <w:tcPr>
            <w:tcW w:w="4946" w:type="dxa"/>
          </w:tcPr>
          <w:p w:rsidR="003B50CC" w:rsidRDefault="003B50CC" w:rsidP="007E7568">
            <w:pPr>
              <w:pStyle w:val="NormalWeb"/>
            </w:pPr>
            <w:r w:rsidRPr="003B50CC">
              <w:rPr>
                <w:noProof/>
              </w:rPr>
              <w:drawing>
                <wp:inline distT="0" distB="0" distL="0" distR="0">
                  <wp:extent cx="2851404" cy="2048933"/>
                  <wp:effectExtent l="19050" t="0" r="6096" b="0"/>
                  <wp:docPr id="16" name="Picture 2" descr="C:\Users\Dell\Downloads\WhatsApp Image 2025-03-04 at 16.10.5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ll\Downloads\WhatsApp Image 2025-03-04 at 16.10.5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2581" cy="20497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7" w:type="dxa"/>
          </w:tcPr>
          <w:p w:rsidR="003B50CC" w:rsidRDefault="003B50CC" w:rsidP="007E7568">
            <w:pPr>
              <w:pStyle w:val="NormalWeb"/>
            </w:pPr>
            <w:r w:rsidRPr="003B50CC">
              <w:rPr>
                <w:noProof/>
              </w:rPr>
              <w:drawing>
                <wp:inline distT="0" distB="0" distL="0" distR="0">
                  <wp:extent cx="2910417" cy="2048933"/>
                  <wp:effectExtent l="19050" t="0" r="4233" b="0"/>
                  <wp:docPr id="17" name="Picture 27" descr="C:\Users\Dell\Downloads\WhatsApp Image 2025-02-28 at 16.59.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Dell\Downloads\WhatsApp Image 2025-02-28 at 16.59.1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3981" cy="20514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0555" w:rsidTr="00DF5B0A">
        <w:trPr>
          <w:trHeight w:val="302"/>
        </w:trPr>
        <w:tc>
          <w:tcPr>
            <w:tcW w:w="9833" w:type="dxa"/>
            <w:gridSpan w:val="2"/>
          </w:tcPr>
          <w:p w:rsidR="000C0555" w:rsidRPr="003B50CC" w:rsidRDefault="000C0555" w:rsidP="00DF5B0A">
            <w:pPr>
              <w:pStyle w:val="NormalWeb"/>
              <w:jc w:val="center"/>
            </w:pPr>
            <w:proofErr w:type="spellStart"/>
            <w:r>
              <w:t>Madvanna</w:t>
            </w:r>
            <w:proofErr w:type="spellEnd"/>
            <w:r>
              <w:t xml:space="preserve"> Sir while guiding to students</w:t>
            </w:r>
          </w:p>
        </w:tc>
      </w:tr>
    </w:tbl>
    <w:p w:rsidR="007E7568" w:rsidRDefault="007E7568" w:rsidP="007E7568">
      <w:pPr>
        <w:pStyle w:val="NormalWeb"/>
      </w:pPr>
    </w:p>
    <w:p w:rsidR="007E7568" w:rsidRDefault="007E7568" w:rsidP="007E7568">
      <w:pPr>
        <w:pStyle w:val="NormalWeb"/>
      </w:pPr>
    </w:p>
    <w:p w:rsidR="003B50CC" w:rsidRDefault="003B50CC" w:rsidP="003B50CC">
      <w:pPr>
        <w:pStyle w:val="NormalWeb"/>
      </w:pPr>
    </w:p>
    <w:p w:rsidR="007E7568" w:rsidRDefault="007E7568" w:rsidP="007E7568">
      <w:pPr>
        <w:pStyle w:val="NormalWeb"/>
      </w:pPr>
    </w:p>
    <w:sectPr w:rsidR="007E7568" w:rsidSect="003B50CC">
      <w:pgSz w:w="12240" w:h="15840"/>
      <w:pgMar w:top="1440" w:right="1183" w:bottom="284" w:left="1440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57C4" w:rsidRDefault="004B57C4" w:rsidP="00B63173">
      <w:pPr>
        <w:spacing w:after="0" w:line="240" w:lineRule="auto"/>
      </w:pPr>
      <w:r>
        <w:separator/>
      </w:r>
    </w:p>
  </w:endnote>
  <w:endnote w:type="continuationSeparator" w:id="1">
    <w:p w:rsidR="004B57C4" w:rsidRDefault="004B57C4" w:rsidP="00B63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57C4" w:rsidRDefault="004B57C4" w:rsidP="00B63173">
      <w:pPr>
        <w:spacing w:after="0" w:line="240" w:lineRule="auto"/>
      </w:pPr>
      <w:r>
        <w:separator/>
      </w:r>
    </w:p>
  </w:footnote>
  <w:footnote w:type="continuationSeparator" w:id="1">
    <w:p w:rsidR="004B57C4" w:rsidRDefault="004B57C4" w:rsidP="00B63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81A78"/>
    <w:multiLevelType w:val="multilevel"/>
    <w:tmpl w:val="1988F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14337"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DB566B"/>
    <w:rsid w:val="00044792"/>
    <w:rsid w:val="000A5EAE"/>
    <w:rsid w:val="000C0555"/>
    <w:rsid w:val="00113216"/>
    <w:rsid w:val="0019395F"/>
    <w:rsid w:val="001B44A9"/>
    <w:rsid w:val="001B5DA9"/>
    <w:rsid w:val="00215E5E"/>
    <w:rsid w:val="00293CF1"/>
    <w:rsid w:val="003B50CC"/>
    <w:rsid w:val="00442EC0"/>
    <w:rsid w:val="004478B6"/>
    <w:rsid w:val="004B57C4"/>
    <w:rsid w:val="004D2E0F"/>
    <w:rsid w:val="004E38A4"/>
    <w:rsid w:val="00624803"/>
    <w:rsid w:val="006A3C1D"/>
    <w:rsid w:val="00757731"/>
    <w:rsid w:val="007D1D43"/>
    <w:rsid w:val="007D3A15"/>
    <w:rsid w:val="007E7568"/>
    <w:rsid w:val="008127C7"/>
    <w:rsid w:val="00875879"/>
    <w:rsid w:val="0088414D"/>
    <w:rsid w:val="008B54AA"/>
    <w:rsid w:val="00903EF6"/>
    <w:rsid w:val="00910266"/>
    <w:rsid w:val="009B074F"/>
    <w:rsid w:val="009D0C16"/>
    <w:rsid w:val="00A87FD5"/>
    <w:rsid w:val="00B63173"/>
    <w:rsid w:val="00B908A7"/>
    <w:rsid w:val="00CE501A"/>
    <w:rsid w:val="00D34A98"/>
    <w:rsid w:val="00D61AA9"/>
    <w:rsid w:val="00DB566B"/>
    <w:rsid w:val="00DF5B0A"/>
    <w:rsid w:val="00DF72FB"/>
    <w:rsid w:val="00E338D4"/>
    <w:rsid w:val="00F06494"/>
    <w:rsid w:val="00F47E46"/>
    <w:rsid w:val="00F70325"/>
    <w:rsid w:val="00F91EC6"/>
    <w:rsid w:val="00FF0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216"/>
  </w:style>
  <w:style w:type="paragraph" w:styleId="Heading1">
    <w:name w:val="heading 1"/>
    <w:basedOn w:val="normal0"/>
    <w:next w:val="normal0"/>
    <w:rsid w:val="00DB566B"/>
    <w:pPr>
      <w:widowControl w:val="0"/>
      <w:spacing w:before="2" w:after="0" w:line="240" w:lineRule="auto"/>
      <w:ind w:left="4081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Heading2">
    <w:name w:val="heading 2"/>
    <w:basedOn w:val="normal0"/>
    <w:next w:val="normal0"/>
    <w:rsid w:val="00DB566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DB566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DB566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DB566B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DB566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DB566B"/>
  </w:style>
  <w:style w:type="paragraph" w:styleId="Title">
    <w:name w:val="Title"/>
    <w:basedOn w:val="normal0"/>
    <w:next w:val="normal0"/>
    <w:rsid w:val="00DB566B"/>
    <w:pPr>
      <w:widowControl w:val="0"/>
      <w:spacing w:after="0" w:line="505" w:lineRule="auto"/>
      <w:ind w:left="3337" w:right="2656"/>
      <w:jc w:val="center"/>
    </w:pPr>
    <w:rPr>
      <w:rFonts w:ascii="Times New Roman" w:eastAsia="Times New Roman" w:hAnsi="Times New Roman" w:cs="Times New Roman"/>
      <w:b/>
      <w:sz w:val="44"/>
      <w:szCs w:val="44"/>
      <w:u w:val="single"/>
    </w:rPr>
  </w:style>
  <w:style w:type="paragraph" w:styleId="Subtitle">
    <w:name w:val="Subtitle"/>
    <w:basedOn w:val="normal0"/>
    <w:next w:val="normal0"/>
    <w:rsid w:val="00DB566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semiHidden/>
    <w:unhideWhenUsed/>
    <w:rsid w:val="00B63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3173"/>
  </w:style>
  <w:style w:type="paragraph" w:styleId="Footer">
    <w:name w:val="footer"/>
    <w:basedOn w:val="Normal"/>
    <w:link w:val="FooterChar"/>
    <w:uiPriority w:val="99"/>
    <w:semiHidden/>
    <w:unhideWhenUsed/>
    <w:rsid w:val="00B63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3173"/>
  </w:style>
  <w:style w:type="table" w:styleId="TableGrid">
    <w:name w:val="Table Grid"/>
    <w:basedOn w:val="TableNormal"/>
    <w:uiPriority w:val="59"/>
    <w:rsid w:val="00FF09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E7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5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D9240-7095-415D-8D0E-959582879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31</cp:revision>
  <dcterms:created xsi:type="dcterms:W3CDTF">2023-11-08T05:55:00Z</dcterms:created>
  <dcterms:modified xsi:type="dcterms:W3CDTF">2025-03-06T09:11:00Z</dcterms:modified>
</cp:coreProperties>
</file>